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6C2250" w:rsidRDefault="006C2250" w:rsidP="00A97068">
      <w:pPr>
        <w:pStyle w:val="Titre3"/>
        <w:rPr>
          <w:u w:val="none"/>
        </w:rPr>
      </w:pPr>
      <w:r w:rsidRPr="006C2250">
        <w:rPr>
          <w:u w:val="none"/>
        </w:rPr>
        <w:t>Elément constructif :  BE</w:t>
      </w:r>
      <w:r w:rsidR="00901E2A" w:rsidRPr="006C2250">
        <w:rPr>
          <w:u w:val="none"/>
        </w:rPr>
        <w:t>_LABEL</w:t>
      </w:r>
    </w:p>
    <w:p w:rsidR="00A97068" w:rsidRPr="00890882" w:rsidRDefault="00A97068" w:rsidP="00A97068">
      <w:pPr>
        <w:pStyle w:val="textecourant"/>
        <w:rPr>
          <w:lang w:val="en-US" w:eastAsia="en-US"/>
        </w:rPr>
      </w:pPr>
    </w:p>
    <w:p w:rsidR="00A97068" w:rsidRPr="00890882" w:rsidRDefault="00A97068" w:rsidP="0079556D">
      <w:pPr>
        <w:pStyle w:val="textecourant"/>
        <w:keepNext/>
        <w:rPr>
          <w:lang w:val="en-US" w:eastAsia="en-US"/>
        </w:rPr>
      </w:pPr>
    </w:p>
    <w:tbl>
      <w:tblPr>
        <w:tblW w:w="164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051"/>
        <w:gridCol w:w="1026"/>
        <w:gridCol w:w="1521"/>
        <w:gridCol w:w="1626"/>
        <w:gridCol w:w="1386"/>
        <w:gridCol w:w="1386"/>
        <w:gridCol w:w="1582"/>
        <w:gridCol w:w="1386"/>
      </w:tblGrid>
      <w:tr w:rsidR="00CC1AF5" w:rsidRPr="00C37290" w:rsidTr="00CC1AF5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  <w:lang w:val="en-US"/>
              </w:rPr>
              <w:t>R. thermique (m2.K/W) 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THR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Qté.</w:t>
            </w:r>
          </w:p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 w:val="restart"/>
            <w:vAlign w:val="center"/>
          </w:tcPr>
          <w:p w:rsidR="00CC1AF5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386" w:type="dxa"/>
            <w:vMerge w:val="restart"/>
          </w:tcPr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386" w:type="dxa"/>
            <w:vMerge w:val="restart"/>
          </w:tcPr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Pr="00417CC1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>
              <w:rPr>
                <w:b/>
                <w:noProof/>
                <w:sz w:val="18"/>
                <w:lang w:val="en-US"/>
              </w:rPr>
              <w:t>Id. Inies</w:t>
            </w:r>
          </w:p>
        </w:tc>
        <w:tc>
          <w:tcPr>
            <w:tcW w:w="1582" w:type="dxa"/>
            <w:vMerge w:val="restart"/>
          </w:tcPr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CC1AF5" w:rsidRPr="00417CC1" w:rsidRDefault="00CC1AF5" w:rsidP="00CC1AF5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>
              <w:rPr>
                <w:b/>
                <w:noProof/>
                <w:sz w:val="18"/>
                <w:lang w:val="en-US"/>
              </w:rPr>
              <w:t>Dé</w:t>
            </w:r>
            <w:bookmarkStart w:id="0" w:name="_GoBack"/>
            <w:bookmarkEnd w:id="0"/>
            <w:r>
              <w:rPr>
                <w:b/>
                <w:noProof/>
                <w:sz w:val="18"/>
                <w:lang w:val="en-US"/>
              </w:rPr>
              <w:t>clarant</w:t>
            </w:r>
          </w:p>
        </w:tc>
        <w:tc>
          <w:tcPr>
            <w:tcW w:w="1386" w:type="dxa"/>
            <w:vMerge w:val="restart"/>
            <w:vAlign w:val="center"/>
          </w:tcPr>
          <w:p w:rsidR="00CC1AF5" w:rsidRPr="00417CC1" w:rsidRDefault="00CC1AF5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 w:rsidRPr="00417CC1">
              <w:rPr>
                <w:b/>
                <w:noProof/>
                <w:sz w:val="18"/>
                <w:lang w:val="en-US"/>
              </w:rPr>
              <w:t>Sources</w:t>
            </w:r>
          </w:p>
        </w:tc>
      </w:tr>
      <w:tr w:rsidR="00CC1AF5" w:rsidRPr="00C37290" w:rsidTr="00CC1AF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Déphasage 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HTD</w:t>
            </w: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82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CC1AF5" w:rsidRPr="00C37290" w:rsidTr="00CC1AF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Chaleur transmise vers l’intérieur (%)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HTF</w:t>
            </w: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82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CC1AF5" w:rsidRPr="00C37290" w:rsidTr="00CC1AF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Inertie quotidienne kJ/(m².K)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AHC_1D</w:t>
            </w: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82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CC1AF5" w:rsidRPr="00C37290" w:rsidTr="00CC1AF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Inertie séquentielle 12 jours - kJ/(m².K):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AHC_12D</w:t>
            </w: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82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CC1AF5" w:rsidRPr="00C37290" w:rsidTr="00CC1AF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Vol. produits biosourcés (m3</w:t>
            </w:r>
            <w:r>
              <w:rPr>
                <w:rFonts w:ascii="Calibri" w:hAnsi="Calibri"/>
                <w:bCs/>
                <w:color w:val="000000"/>
                <w:szCs w:val="22"/>
              </w:rPr>
              <w:t>/m²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BRS_V</w:t>
            </w: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82" w:type="dxa"/>
            <w:vMerge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CC1AF5" w:rsidRPr="00C37290" w:rsidTr="00CC1AF5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kg. eq. CO2</w:t>
            </w:r>
          </w:p>
        </w:tc>
        <w:tc>
          <w:tcPr>
            <w:tcW w:w="1626" w:type="dxa"/>
            <w:vAlign w:val="center"/>
          </w:tcPr>
          <w:p w:rsidR="00CC1AF5" w:rsidRPr="00C37290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>
              <w:rPr>
                <w:rFonts w:ascii="Calibri" w:hAnsi="Calibri"/>
                <w:bCs/>
                <w:i/>
                <w:color w:val="000000"/>
                <w:szCs w:val="16"/>
              </w:rPr>
              <w:t>MJ</w:t>
            </w:r>
          </w:p>
        </w:tc>
        <w:tc>
          <w:tcPr>
            <w:tcW w:w="1386" w:type="dxa"/>
          </w:tcPr>
          <w:p w:rsidR="00CC1AF5" w:rsidRPr="00E010A7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386" w:type="dxa"/>
          </w:tcPr>
          <w:p w:rsidR="00CC1AF5" w:rsidRPr="00E010A7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582" w:type="dxa"/>
          </w:tcPr>
          <w:p w:rsidR="00CC1AF5" w:rsidRPr="00E010A7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CC1AF5" w:rsidRPr="00E010A7" w:rsidRDefault="00CC1AF5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</w:tr>
      <w:tr w:rsidR="00CC1AF5" w:rsidRPr="004F27D9" w:rsidTr="00CC1AF5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928C4">
              <w:rPr>
                <w:rFonts w:ascii="Calibri" w:hAnsi="Calibri"/>
                <w:color w:val="000000"/>
                <w:sz w:val="16"/>
                <w:szCs w:val="16"/>
              </w:rPr>
              <w:t>CO_COMMENT_OR_LABEL_#</w:t>
            </w:r>
          </w:p>
        </w:tc>
        <w:tc>
          <w:tcPr>
            <w:tcW w:w="1051" w:type="dxa"/>
            <w:vAlign w:val="center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1026" w:type="dxa"/>
            <w:vAlign w:val="center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521" w:type="dxa"/>
            <w:vAlign w:val="center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626" w:type="dxa"/>
            <w:vAlign w:val="center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1386" w:type="dxa"/>
          </w:tcPr>
          <w:p w:rsidR="00CC1AF5" w:rsidRPr="00A501DD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386" w:type="dxa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501DD">
              <w:rPr>
                <w:rFonts w:ascii="Calibri" w:hAnsi="Calibri"/>
                <w:color w:val="000000"/>
                <w:sz w:val="16"/>
                <w:szCs w:val="16"/>
              </w:rPr>
              <w:t>CO_INIES_ID_#</w:t>
            </w:r>
          </w:p>
        </w:tc>
        <w:tc>
          <w:tcPr>
            <w:tcW w:w="1582" w:type="dxa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C1AF5">
              <w:rPr>
                <w:rFonts w:ascii="Calibri" w:hAnsi="Calibri"/>
                <w:color w:val="000000"/>
                <w:sz w:val="16"/>
                <w:szCs w:val="16"/>
              </w:rPr>
              <w:t>CO_DECLARANTS_#</w:t>
            </w:r>
          </w:p>
        </w:tc>
        <w:tc>
          <w:tcPr>
            <w:tcW w:w="1386" w:type="dxa"/>
            <w:vAlign w:val="center"/>
          </w:tcPr>
          <w:p w:rsidR="00CC1AF5" w:rsidRPr="004F27D9" w:rsidRDefault="00CC1AF5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CO_SOURCES_#</w:t>
            </w:r>
          </w:p>
        </w:tc>
      </w:tr>
      <w:tr w:rsidR="00CC1AF5" w:rsidRPr="0016536E" w:rsidTr="00CC1AF5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1051" w:type="dxa"/>
            <w:vAlign w:val="center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Align w:val="center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Align w:val="center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GWP_WLC</w:t>
            </w:r>
          </w:p>
        </w:tc>
        <w:tc>
          <w:tcPr>
            <w:tcW w:w="1626" w:type="dxa"/>
            <w:vAlign w:val="center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PENRT_WLC</w:t>
            </w:r>
          </w:p>
        </w:tc>
        <w:tc>
          <w:tcPr>
            <w:tcW w:w="1386" w:type="dxa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WEIGHT</w:t>
            </w:r>
          </w:p>
        </w:tc>
        <w:tc>
          <w:tcPr>
            <w:tcW w:w="1386" w:type="dxa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2" w:type="dxa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CC1AF5" w:rsidRPr="0016536E" w:rsidRDefault="00CC1AF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97068" w:rsidRDefault="00A97068" w:rsidP="0079556D">
      <w:pPr>
        <w:keepNext/>
      </w:pPr>
    </w:p>
    <w:p w:rsidR="001813F3" w:rsidRDefault="001813F3" w:rsidP="00703395">
      <w:pPr>
        <w:jc w:val="left"/>
      </w:pPr>
      <w:r w:rsidRPr="00167358">
        <w:rPr>
          <w:b/>
        </w:rPr>
        <w:t>Commentaire</w:t>
      </w:r>
      <w:r>
        <w:t xml:space="preserve"> : </w:t>
      </w:r>
      <w:r w:rsidR="006C2250">
        <w:t>BE</w:t>
      </w:r>
      <w:r>
        <w:t>_COMMENT</w:t>
      </w:r>
    </w:p>
    <w:p w:rsidR="001813F3" w:rsidRDefault="001813F3" w:rsidP="00703395">
      <w:pPr>
        <w:jc w:val="left"/>
      </w:pPr>
    </w:p>
    <w:p w:rsidR="00712118" w:rsidRDefault="00712118" w:rsidP="00A97068"/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5</w:t>
            </w:r>
          </w:p>
        </w:tc>
      </w:tr>
      <w:tr w:rsidR="000F371B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5</w:t>
            </w:r>
          </w:p>
        </w:tc>
      </w:tr>
      <w:tr w:rsidR="000F371B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5</w:t>
            </w:r>
          </w:p>
        </w:tc>
      </w:tr>
    </w:tbl>
    <w:p w:rsidR="00B4166D" w:rsidRDefault="00F76DD9"/>
    <w:p w:rsidR="0065206E" w:rsidRDefault="0065206E" w:rsidP="0065206E">
      <w:pPr>
        <w:jc w:val="left"/>
      </w:pPr>
    </w:p>
    <w:p w:rsidR="00890882" w:rsidRPr="00EC0E29" w:rsidRDefault="00890882" w:rsidP="0065206E">
      <w:pPr>
        <w:jc w:val="left"/>
        <w:rPr>
          <w:lang w:val="en-US"/>
        </w:rPr>
      </w:pPr>
    </w:p>
    <w:sectPr w:rsidR="00890882" w:rsidRPr="00EC0E29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D9" w:rsidRDefault="00F76DD9" w:rsidP="00A6779D">
      <w:r>
        <w:separator/>
      </w:r>
    </w:p>
  </w:endnote>
  <w:endnote w:type="continuationSeparator" w:id="0">
    <w:p w:rsidR="00F76DD9" w:rsidRDefault="00F76DD9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D9" w:rsidRDefault="00F76DD9" w:rsidP="00A6779D">
      <w:r>
        <w:separator/>
      </w:r>
    </w:p>
  </w:footnote>
  <w:footnote w:type="continuationSeparator" w:id="0">
    <w:p w:rsidR="00F76DD9" w:rsidRDefault="00F76DD9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F76DD9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71D3D"/>
    <w:rsid w:val="005928C4"/>
    <w:rsid w:val="005D0413"/>
    <w:rsid w:val="005D1186"/>
    <w:rsid w:val="006019C2"/>
    <w:rsid w:val="00616ACC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61AA"/>
    <w:rsid w:val="007F1794"/>
    <w:rsid w:val="007F1AE2"/>
    <w:rsid w:val="00801530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31CD1"/>
    <w:rsid w:val="00A35C3F"/>
    <w:rsid w:val="00A501DD"/>
    <w:rsid w:val="00A6779D"/>
    <w:rsid w:val="00A97068"/>
    <w:rsid w:val="00AA6546"/>
    <w:rsid w:val="00AC115B"/>
    <w:rsid w:val="00AD7D6F"/>
    <w:rsid w:val="00B40A35"/>
    <w:rsid w:val="00B614C2"/>
    <w:rsid w:val="00BD0082"/>
    <w:rsid w:val="00BE3DCA"/>
    <w:rsid w:val="00BF7760"/>
    <w:rsid w:val="00C0656F"/>
    <w:rsid w:val="00C37290"/>
    <w:rsid w:val="00C745ED"/>
    <w:rsid w:val="00C961A6"/>
    <w:rsid w:val="00CB2705"/>
    <w:rsid w:val="00CC11E1"/>
    <w:rsid w:val="00CC1AF5"/>
    <w:rsid w:val="00CC336F"/>
    <w:rsid w:val="00CF55A5"/>
    <w:rsid w:val="00D634A2"/>
    <w:rsid w:val="00D93F93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19FF"/>
    <w:rsid w:val="00EA450A"/>
    <w:rsid w:val="00EC0E29"/>
    <w:rsid w:val="00EC181D"/>
    <w:rsid w:val="00EC679D"/>
    <w:rsid w:val="00EE4E03"/>
    <w:rsid w:val="00EE6864"/>
    <w:rsid w:val="00F41906"/>
    <w:rsid w:val="00F5365F"/>
    <w:rsid w:val="00F63ACF"/>
    <w:rsid w:val="00F71AEB"/>
    <w:rsid w:val="00F76DD9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EDDB343-7AF0-4024-89A2-564666DB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4</cp:revision>
  <dcterms:created xsi:type="dcterms:W3CDTF">2018-10-01T10:42:00Z</dcterms:created>
  <dcterms:modified xsi:type="dcterms:W3CDTF">2018-10-01T10:45:00Z</dcterms:modified>
</cp:coreProperties>
</file>